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4C" w:rsidRDefault="00130B4C" w:rsidP="00D4194F"/>
    <w:p w:rsidR="00C329DE" w:rsidRDefault="00D4194F" w:rsidP="00D4194F">
      <w:r>
        <w:rPr>
          <w:rFonts w:cstheme="minorHAnsi"/>
          <w:noProof/>
          <w:sz w:val="16"/>
          <w:szCs w:val="16"/>
          <w:lang w:eastAsia="pt-BR"/>
        </w:rPr>
        <w:drawing>
          <wp:anchor distT="0" distB="0" distL="114300" distR="114300" simplePos="0" relativeHeight="251658240" behindDoc="0" locked="0" layoutInCell="1" allowOverlap="1" wp14:anchorId="745DAF85" wp14:editId="4923760E">
            <wp:simplePos x="0" y="0"/>
            <wp:positionH relativeFrom="page">
              <wp:posOffset>3152775</wp:posOffset>
            </wp:positionH>
            <wp:positionV relativeFrom="paragraph">
              <wp:posOffset>10160</wp:posOffset>
            </wp:positionV>
            <wp:extent cx="1135373" cy="1132662"/>
            <wp:effectExtent l="0" t="0" r="825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GQ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73" cy="1132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194F" w:rsidRDefault="00D4194F" w:rsidP="00D4194F"/>
    <w:p w:rsidR="00D4194F" w:rsidRDefault="00D4194F" w:rsidP="00D4194F"/>
    <w:p w:rsidR="00130B4C" w:rsidRDefault="00130B4C" w:rsidP="00D4194F"/>
    <w:p w:rsidR="00D4194F" w:rsidRDefault="00D4194F" w:rsidP="00D4194F">
      <w:pPr>
        <w:shd w:val="clear" w:color="auto" w:fill="FFFFFF" w:themeFill="background1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D4194F" w:rsidRPr="00130B4C" w:rsidRDefault="00D4194F" w:rsidP="00D4194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0B4C">
        <w:rPr>
          <w:rFonts w:ascii="Arial" w:hAnsi="Arial" w:cs="Arial"/>
          <w:sz w:val="24"/>
          <w:szCs w:val="24"/>
        </w:rPr>
        <w:t>Produzir e comercializar camas e beliches que atendam aos requisitos</w:t>
      </w:r>
      <w:r w:rsidRPr="00130B4C">
        <w:rPr>
          <w:rFonts w:ascii="Arial" w:hAnsi="Arial" w:cs="Arial"/>
          <w:b/>
          <w:color w:val="FF0000"/>
          <w:sz w:val="24"/>
          <w:szCs w:val="24"/>
          <w:vertAlign w:val="superscript"/>
        </w:rPr>
        <w:t>1</w:t>
      </w:r>
      <w:r w:rsidRPr="00130B4C">
        <w:rPr>
          <w:rFonts w:ascii="Arial" w:hAnsi="Arial" w:cs="Arial"/>
          <w:sz w:val="24"/>
          <w:szCs w:val="24"/>
        </w:rPr>
        <w:t xml:space="preserve"> acordados com os clientes, às leis, e às conformidades</w:t>
      </w:r>
      <w:r w:rsidRPr="00130B4C">
        <w:rPr>
          <w:rFonts w:ascii="Arial" w:hAnsi="Arial" w:cs="Arial"/>
          <w:b/>
          <w:color w:val="FF0000"/>
          <w:sz w:val="24"/>
          <w:szCs w:val="24"/>
          <w:vertAlign w:val="superscript"/>
        </w:rPr>
        <w:t>2</w:t>
      </w:r>
      <w:r w:rsidRPr="00130B4C">
        <w:rPr>
          <w:rFonts w:ascii="Arial" w:hAnsi="Arial" w:cs="Arial"/>
          <w:sz w:val="24"/>
          <w:szCs w:val="24"/>
        </w:rPr>
        <w:t xml:space="preserve"> e certificações internacionais</w:t>
      </w:r>
      <w:r w:rsidRPr="00130B4C">
        <w:rPr>
          <w:rFonts w:ascii="Arial" w:hAnsi="Arial" w:cs="Arial"/>
          <w:b/>
          <w:color w:val="FF0000"/>
          <w:sz w:val="24"/>
          <w:szCs w:val="24"/>
          <w:vertAlign w:val="superscript"/>
        </w:rPr>
        <w:t>3</w:t>
      </w:r>
      <w:r w:rsidRPr="00130B4C">
        <w:rPr>
          <w:rFonts w:ascii="Arial" w:hAnsi="Arial" w:cs="Arial"/>
          <w:sz w:val="24"/>
          <w:szCs w:val="24"/>
        </w:rPr>
        <w:t xml:space="preserve"> aplicáveis.</w:t>
      </w:r>
    </w:p>
    <w:p w:rsidR="00D4194F" w:rsidRPr="00130B4C" w:rsidRDefault="00D4194F" w:rsidP="00D4194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0B4C">
        <w:rPr>
          <w:rFonts w:ascii="Arial" w:hAnsi="Arial" w:cs="Arial"/>
          <w:sz w:val="24"/>
          <w:szCs w:val="24"/>
        </w:rPr>
        <w:t>Adotar processos padronizados</w:t>
      </w:r>
      <w:r w:rsidRPr="00130B4C">
        <w:rPr>
          <w:rFonts w:ascii="Arial" w:hAnsi="Arial" w:cs="Arial"/>
          <w:b/>
          <w:color w:val="FF0000"/>
          <w:sz w:val="24"/>
          <w:szCs w:val="24"/>
          <w:vertAlign w:val="superscript"/>
        </w:rPr>
        <w:t>4</w:t>
      </w:r>
      <w:r w:rsidRPr="00130B4C">
        <w:rPr>
          <w:rFonts w:ascii="Arial" w:hAnsi="Arial" w:cs="Arial"/>
          <w:sz w:val="24"/>
          <w:szCs w:val="24"/>
        </w:rPr>
        <w:t>, baseados em boas práticas adequadas à realidade da empresa, e estabelecer o funcionamento do ciclo de melhoria contínua</w:t>
      </w:r>
      <w:r w:rsidRPr="00130B4C">
        <w:rPr>
          <w:rFonts w:ascii="Arial" w:hAnsi="Arial" w:cs="Arial"/>
          <w:b/>
          <w:color w:val="FF0000"/>
          <w:sz w:val="24"/>
          <w:szCs w:val="24"/>
          <w:vertAlign w:val="superscript"/>
        </w:rPr>
        <w:t>5</w:t>
      </w:r>
      <w:r w:rsidRPr="00130B4C">
        <w:rPr>
          <w:rFonts w:ascii="Arial" w:hAnsi="Arial" w:cs="Arial"/>
          <w:sz w:val="24"/>
          <w:szCs w:val="24"/>
        </w:rPr>
        <w:t xml:space="preserve"> para perseguir os melhores índices de produtividade e a eliminação de desperdícios</w:t>
      </w:r>
      <w:r w:rsidRPr="00130B4C">
        <w:rPr>
          <w:rFonts w:ascii="Arial" w:hAnsi="Arial" w:cs="Arial"/>
          <w:b/>
          <w:color w:val="FF0000"/>
          <w:sz w:val="24"/>
          <w:szCs w:val="24"/>
          <w:vertAlign w:val="superscript"/>
        </w:rPr>
        <w:t>6</w:t>
      </w:r>
      <w:r w:rsidRPr="00130B4C">
        <w:rPr>
          <w:rFonts w:ascii="Arial" w:hAnsi="Arial" w:cs="Arial"/>
          <w:sz w:val="24"/>
          <w:szCs w:val="24"/>
        </w:rPr>
        <w:t xml:space="preserve"> e defeitos</w:t>
      </w:r>
      <w:r w:rsidRPr="00130B4C">
        <w:rPr>
          <w:rFonts w:ascii="Arial" w:hAnsi="Arial" w:cs="Arial"/>
          <w:b/>
          <w:color w:val="FF0000"/>
          <w:sz w:val="24"/>
          <w:szCs w:val="24"/>
          <w:vertAlign w:val="superscript"/>
        </w:rPr>
        <w:t>7</w:t>
      </w:r>
      <w:r w:rsidRPr="00130B4C">
        <w:rPr>
          <w:rFonts w:ascii="Arial" w:hAnsi="Arial" w:cs="Arial"/>
          <w:sz w:val="24"/>
          <w:szCs w:val="24"/>
        </w:rPr>
        <w:t>.</w:t>
      </w:r>
    </w:p>
    <w:p w:rsidR="00D4194F" w:rsidRPr="00130B4C" w:rsidRDefault="00D4194F" w:rsidP="00D4194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0B4C">
        <w:rPr>
          <w:rFonts w:ascii="Arial" w:hAnsi="Arial" w:cs="Arial"/>
          <w:sz w:val="24"/>
          <w:szCs w:val="24"/>
        </w:rPr>
        <w:t>Manter a equipe capacitada e alinhada com a estratégia</w:t>
      </w:r>
      <w:r w:rsidRPr="00130B4C">
        <w:rPr>
          <w:rFonts w:ascii="Arial" w:hAnsi="Arial" w:cs="Arial"/>
          <w:b/>
          <w:color w:val="FF0000"/>
          <w:sz w:val="24"/>
          <w:szCs w:val="24"/>
          <w:vertAlign w:val="superscript"/>
        </w:rPr>
        <w:t>8</w:t>
      </w:r>
      <w:r w:rsidRPr="00130B4C">
        <w:rPr>
          <w:rFonts w:ascii="Arial" w:hAnsi="Arial" w:cs="Arial"/>
          <w:sz w:val="24"/>
          <w:szCs w:val="24"/>
        </w:rPr>
        <w:t>, para que os resultados planejados</w:t>
      </w:r>
      <w:r w:rsidRPr="00130B4C">
        <w:rPr>
          <w:rFonts w:ascii="Arial" w:hAnsi="Arial" w:cs="Arial"/>
          <w:b/>
          <w:color w:val="FF0000"/>
          <w:sz w:val="24"/>
          <w:szCs w:val="24"/>
          <w:vertAlign w:val="superscript"/>
        </w:rPr>
        <w:t>9</w:t>
      </w:r>
      <w:r w:rsidRPr="00130B4C">
        <w:rPr>
          <w:rFonts w:ascii="Arial" w:hAnsi="Arial" w:cs="Arial"/>
          <w:sz w:val="24"/>
          <w:szCs w:val="24"/>
        </w:rPr>
        <w:t xml:space="preserve"> sejam conquistados.</w:t>
      </w:r>
    </w:p>
    <w:p w:rsidR="00D4194F" w:rsidRPr="00130B4C" w:rsidRDefault="00D4194F" w:rsidP="00D4194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</w:p>
    <w:p w:rsidR="00D4194F" w:rsidRPr="004956DD" w:rsidRDefault="00D4194F" w:rsidP="00D4194F">
      <w:pPr>
        <w:rPr>
          <w:b/>
          <w:sz w:val="20"/>
          <w:szCs w:val="20"/>
        </w:rPr>
      </w:pPr>
      <w:r w:rsidRPr="004956DD">
        <w:rPr>
          <w:b/>
          <w:color w:val="FF0000"/>
          <w:sz w:val="20"/>
          <w:szCs w:val="20"/>
        </w:rPr>
        <w:t>LEGENDA:</w:t>
      </w:r>
    </w:p>
    <w:p w:rsidR="00D4194F" w:rsidRPr="00F839DE" w:rsidRDefault="00D4194F" w:rsidP="00D4194F">
      <w:pPr>
        <w:jc w:val="both"/>
        <w:rPr>
          <w:rFonts w:cstheme="minorHAnsi"/>
          <w:sz w:val="16"/>
          <w:szCs w:val="16"/>
        </w:rPr>
      </w:pPr>
      <w:r w:rsidRPr="00F839DE">
        <w:rPr>
          <w:rFonts w:cstheme="minorHAnsi"/>
          <w:b/>
          <w:color w:val="FF0000"/>
          <w:sz w:val="16"/>
          <w:szCs w:val="16"/>
        </w:rPr>
        <w:t>1</w:t>
      </w:r>
      <w:r w:rsidRPr="00F839DE">
        <w:rPr>
          <w:rFonts w:cstheme="minorHAnsi"/>
          <w:b/>
          <w:sz w:val="16"/>
          <w:szCs w:val="16"/>
        </w:rPr>
        <w:t xml:space="preserve"> - Requisitos</w:t>
      </w:r>
      <w:r w:rsidRPr="00F839DE">
        <w:rPr>
          <w:rFonts w:cstheme="minorHAnsi"/>
          <w:sz w:val="16"/>
          <w:szCs w:val="16"/>
        </w:rPr>
        <w:t xml:space="preserve">: </w:t>
      </w:r>
      <w:r w:rsidRPr="00F839DE">
        <w:rPr>
          <w:rFonts w:cstheme="minorHAnsi"/>
          <w:sz w:val="16"/>
          <w:szCs w:val="16"/>
          <w:shd w:val="clear" w:color="auto" w:fill="FFFFFF"/>
        </w:rPr>
        <w:t> São todas as características da Cama ou Beliche que precisam ter para atender as exigências do </w:t>
      </w:r>
      <w:r w:rsidRPr="00F839DE">
        <w:rPr>
          <w:rFonts w:cstheme="minorHAnsi"/>
          <w:bCs/>
          <w:sz w:val="16"/>
          <w:szCs w:val="16"/>
          <w:shd w:val="clear" w:color="auto" w:fill="FFFFFF"/>
        </w:rPr>
        <w:t>cliente. É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 dito como </w:t>
      </w:r>
      <w:r w:rsidRPr="00F839DE">
        <w:rPr>
          <w:rFonts w:cstheme="minorHAnsi"/>
          <w:bCs/>
          <w:sz w:val="16"/>
          <w:szCs w:val="16"/>
          <w:shd w:val="clear" w:color="auto" w:fill="FFFFFF"/>
        </w:rPr>
        <w:t>requisito</w:t>
      </w:r>
      <w:r w:rsidRPr="00F839DE">
        <w:rPr>
          <w:rFonts w:cstheme="minorHAnsi"/>
          <w:sz w:val="16"/>
          <w:szCs w:val="16"/>
          <w:shd w:val="clear" w:color="auto" w:fill="FFFFFF"/>
        </w:rPr>
        <w:t> do </w:t>
      </w:r>
      <w:r w:rsidRPr="00F839DE">
        <w:rPr>
          <w:rFonts w:cstheme="minorHAnsi"/>
          <w:bCs/>
          <w:sz w:val="16"/>
          <w:szCs w:val="16"/>
          <w:shd w:val="clear" w:color="auto" w:fill="FFFFFF"/>
        </w:rPr>
        <w:t>cliente</w:t>
      </w:r>
      <w:r w:rsidRPr="00F839DE">
        <w:rPr>
          <w:rFonts w:cstheme="minorHAnsi"/>
          <w:sz w:val="16"/>
          <w:szCs w:val="16"/>
          <w:shd w:val="clear" w:color="auto" w:fill="FFFFFF"/>
        </w:rPr>
        <w:t>;</w:t>
      </w:r>
    </w:p>
    <w:p w:rsidR="00D4194F" w:rsidRPr="00F839DE" w:rsidRDefault="00D4194F" w:rsidP="00D4194F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 xml:space="preserve">2 </w:t>
      </w:r>
      <w:r w:rsidRPr="00F839DE">
        <w:rPr>
          <w:rFonts w:cstheme="minorHAnsi"/>
          <w:b/>
          <w:sz w:val="16"/>
          <w:szCs w:val="16"/>
        </w:rPr>
        <w:t>-</w:t>
      </w:r>
      <w:r>
        <w:rPr>
          <w:rFonts w:cstheme="minorHAnsi"/>
          <w:b/>
          <w:color w:val="FF0000"/>
          <w:sz w:val="16"/>
          <w:szCs w:val="16"/>
        </w:rPr>
        <w:t xml:space="preserve"> </w:t>
      </w:r>
      <w:r w:rsidRPr="00F839DE">
        <w:rPr>
          <w:rFonts w:cstheme="minorHAnsi"/>
          <w:b/>
          <w:sz w:val="16"/>
          <w:szCs w:val="16"/>
        </w:rPr>
        <w:t xml:space="preserve">Conformidades: </w:t>
      </w:r>
      <w:r w:rsidRPr="00F839DE">
        <w:rPr>
          <w:rFonts w:cstheme="minorHAnsi"/>
          <w:sz w:val="16"/>
          <w:szCs w:val="16"/>
        </w:rPr>
        <w:t xml:space="preserve">É quando a Cama ou o Beliche está em concordância com as especificações e as necessidades descritas em alguma Norma Técnica ou Norma do Cliente; </w:t>
      </w:r>
    </w:p>
    <w:p w:rsidR="00D4194F" w:rsidRPr="00F839DE" w:rsidRDefault="00D4194F" w:rsidP="00D4194F">
      <w:pPr>
        <w:jc w:val="both"/>
        <w:rPr>
          <w:rFonts w:cstheme="minorHAnsi"/>
          <w:sz w:val="16"/>
          <w:szCs w:val="16"/>
        </w:rPr>
      </w:pPr>
      <w:r w:rsidRPr="00F839DE">
        <w:rPr>
          <w:rFonts w:cstheme="minorHAnsi"/>
          <w:b/>
          <w:color w:val="FF0000"/>
          <w:sz w:val="16"/>
          <w:szCs w:val="16"/>
        </w:rPr>
        <w:t>3</w:t>
      </w:r>
      <w:r>
        <w:rPr>
          <w:rFonts w:cstheme="minorHAnsi"/>
          <w:b/>
          <w:sz w:val="16"/>
          <w:szCs w:val="16"/>
        </w:rPr>
        <w:t xml:space="preserve"> - </w:t>
      </w:r>
      <w:r w:rsidRPr="00F839DE">
        <w:rPr>
          <w:rFonts w:cstheme="minorHAnsi"/>
          <w:b/>
          <w:sz w:val="16"/>
          <w:szCs w:val="16"/>
        </w:rPr>
        <w:t xml:space="preserve">Certificações internacionais: </w:t>
      </w:r>
      <w:r>
        <w:rPr>
          <w:rFonts w:cstheme="minorHAnsi"/>
          <w:sz w:val="16"/>
          <w:szCs w:val="16"/>
          <w:shd w:val="clear" w:color="auto" w:fill="FFFFFF"/>
        </w:rPr>
        <w:t>É a comprovação do atendimento d</w:t>
      </w:r>
      <w:r w:rsidRPr="00F839DE">
        <w:rPr>
          <w:rFonts w:cstheme="minorHAnsi"/>
          <w:sz w:val="16"/>
          <w:szCs w:val="16"/>
          <w:shd w:val="clear" w:color="auto" w:fill="FFFFFF"/>
        </w:rPr>
        <w:t>as exigências internacionais (</w:t>
      </w:r>
      <w:r>
        <w:rPr>
          <w:rFonts w:cstheme="minorHAnsi"/>
          <w:sz w:val="16"/>
          <w:szCs w:val="16"/>
          <w:shd w:val="clear" w:color="auto" w:fill="FFFFFF"/>
        </w:rPr>
        <w:t xml:space="preserve">requisitos 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que cada país </w:t>
      </w:r>
      <w:r>
        <w:rPr>
          <w:rFonts w:cstheme="minorHAnsi"/>
          <w:sz w:val="16"/>
          <w:szCs w:val="16"/>
          <w:shd w:val="clear" w:color="auto" w:fill="FFFFFF"/>
        </w:rPr>
        <w:t>exige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 para o produto a ser vendido nesse país);</w:t>
      </w:r>
    </w:p>
    <w:p w:rsidR="00D4194F" w:rsidRPr="00F839DE" w:rsidRDefault="00D4194F" w:rsidP="00D4194F">
      <w:pPr>
        <w:jc w:val="both"/>
        <w:rPr>
          <w:rFonts w:cstheme="minorHAnsi"/>
          <w:sz w:val="16"/>
          <w:szCs w:val="16"/>
        </w:rPr>
      </w:pPr>
      <w:r w:rsidRPr="00F839DE">
        <w:rPr>
          <w:rFonts w:cstheme="minorHAnsi"/>
          <w:b/>
          <w:color w:val="FF0000"/>
          <w:sz w:val="16"/>
          <w:szCs w:val="16"/>
        </w:rPr>
        <w:t>4</w:t>
      </w:r>
      <w:r>
        <w:rPr>
          <w:rFonts w:cstheme="minorHAnsi"/>
          <w:b/>
          <w:color w:val="FF0000"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</w:rPr>
        <w:t xml:space="preserve">- </w:t>
      </w:r>
      <w:r w:rsidRPr="00F839DE">
        <w:rPr>
          <w:rFonts w:cstheme="minorHAnsi"/>
          <w:b/>
          <w:sz w:val="16"/>
          <w:szCs w:val="16"/>
        </w:rPr>
        <w:t>Processos padronizados: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 Quando </w:t>
      </w:r>
      <w:r>
        <w:rPr>
          <w:rFonts w:cstheme="minorHAnsi"/>
          <w:sz w:val="16"/>
          <w:szCs w:val="16"/>
          <w:shd w:val="clear" w:color="auto" w:fill="FFFFFF"/>
        </w:rPr>
        <w:t xml:space="preserve">todos 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os processos </w:t>
      </w:r>
      <w:r>
        <w:rPr>
          <w:rFonts w:cstheme="minorHAnsi"/>
          <w:sz w:val="16"/>
          <w:szCs w:val="16"/>
          <w:shd w:val="clear" w:color="auto" w:fill="FFFFFF"/>
        </w:rPr>
        <w:t>para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 fabricação e venda das Camas e Beliches são feit</w:t>
      </w:r>
      <w:r>
        <w:rPr>
          <w:rFonts w:cstheme="minorHAnsi"/>
          <w:sz w:val="16"/>
          <w:szCs w:val="16"/>
          <w:shd w:val="clear" w:color="auto" w:fill="FFFFFF"/>
        </w:rPr>
        <w:t>o</w:t>
      </w:r>
      <w:r w:rsidRPr="00F839DE">
        <w:rPr>
          <w:rFonts w:cstheme="minorHAnsi"/>
          <w:sz w:val="16"/>
          <w:szCs w:val="16"/>
          <w:shd w:val="clear" w:color="auto" w:fill="FFFFFF"/>
        </w:rPr>
        <w:t>s</w:t>
      </w:r>
      <w:r>
        <w:rPr>
          <w:rFonts w:cstheme="minorHAnsi"/>
          <w:sz w:val="16"/>
          <w:szCs w:val="16"/>
          <w:shd w:val="clear" w:color="auto" w:fill="FFFFFF"/>
        </w:rPr>
        <w:t xml:space="preserve"> repetidamente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 da mesma forma (</w:t>
      </w:r>
      <w:r w:rsidRPr="00F839DE">
        <w:rPr>
          <w:rFonts w:cstheme="minorHAnsi"/>
          <w:sz w:val="16"/>
          <w:szCs w:val="16"/>
          <w:u w:val="single"/>
          <w:shd w:val="clear" w:color="auto" w:fill="FFFFFF"/>
        </w:rPr>
        <w:t>igual</w:t>
      </w:r>
      <w:r w:rsidRPr="00B964C7">
        <w:rPr>
          <w:rFonts w:cstheme="minorHAnsi"/>
          <w:sz w:val="16"/>
          <w:szCs w:val="16"/>
          <w:shd w:val="clear" w:color="auto" w:fill="FFFFFF"/>
        </w:rPr>
        <w:t>). E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 para isso são criados os Procedimentos</w:t>
      </w:r>
      <w:r>
        <w:rPr>
          <w:rFonts w:cstheme="minorHAnsi"/>
          <w:sz w:val="16"/>
          <w:szCs w:val="16"/>
          <w:shd w:val="clear" w:color="auto" w:fill="FFFFFF"/>
        </w:rPr>
        <w:t xml:space="preserve"> para que todos os profissionais sigam e façam da mesma forma, garantindo uma repetibilidade de qualidade no produto ou serviço executado</w:t>
      </w:r>
      <w:r w:rsidRPr="00F839DE">
        <w:rPr>
          <w:rFonts w:cstheme="minorHAnsi"/>
          <w:sz w:val="16"/>
          <w:szCs w:val="16"/>
          <w:shd w:val="clear" w:color="auto" w:fill="FFFFFF"/>
        </w:rPr>
        <w:t>;</w:t>
      </w:r>
    </w:p>
    <w:p w:rsidR="00D4194F" w:rsidRPr="00F839DE" w:rsidRDefault="00D4194F" w:rsidP="00D4194F">
      <w:pPr>
        <w:jc w:val="both"/>
        <w:rPr>
          <w:rFonts w:cstheme="minorHAnsi"/>
          <w:sz w:val="16"/>
          <w:szCs w:val="16"/>
        </w:rPr>
      </w:pPr>
      <w:r w:rsidRPr="00F839DE">
        <w:rPr>
          <w:rFonts w:cstheme="minorHAnsi"/>
          <w:b/>
          <w:color w:val="FF0000"/>
          <w:sz w:val="16"/>
          <w:szCs w:val="16"/>
        </w:rPr>
        <w:t>5</w:t>
      </w:r>
      <w:r w:rsidRPr="00F839DE">
        <w:rPr>
          <w:rFonts w:cstheme="minorHAnsi"/>
          <w:b/>
          <w:sz w:val="16"/>
          <w:szCs w:val="16"/>
        </w:rPr>
        <w:t xml:space="preserve"> - Melhoria Contínua</w:t>
      </w:r>
      <w:r w:rsidRPr="00F839DE">
        <w:rPr>
          <w:rFonts w:cstheme="minorHAnsi"/>
          <w:sz w:val="16"/>
          <w:szCs w:val="16"/>
        </w:rPr>
        <w:t xml:space="preserve">: </w:t>
      </w:r>
      <w:r w:rsidRPr="00F839DE">
        <w:rPr>
          <w:rFonts w:cstheme="minorHAnsi"/>
          <w:sz w:val="16"/>
          <w:szCs w:val="16"/>
          <w:shd w:val="clear" w:color="auto" w:fill="FFFFFF"/>
        </w:rPr>
        <w:t>É a prática de criar e implantar ações que tornam os resultados da empresa cada vez melhores, sejam eles em produtos, processos ou serviços;</w:t>
      </w:r>
    </w:p>
    <w:p w:rsidR="00D4194F" w:rsidRPr="00F839DE" w:rsidRDefault="00D4194F" w:rsidP="00D4194F">
      <w:pPr>
        <w:jc w:val="both"/>
        <w:rPr>
          <w:rFonts w:ascii="Calibri" w:hAnsi="Calibri" w:cs="Calibri"/>
          <w:sz w:val="16"/>
          <w:szCs w:val="16"/>
        </w:rPr>
      </w:pPr>
      <w:r w:rsidRPr="00F839DE">
        <w:rPr>
          <w:rFonts w:cstheme="minorHAnsi"/>
          <w:b/>
          <w:color w:val="FF0000"/>
          <w:sz w:val="16"/>
          <w:szCs w:val="16"/>
        </w:rPr>
        <w:t>6</w:t>
      </w:r>
      <w:r w:rsidRPr="00F839DE">
        <w:rPr>
          <w:rFonts w:cstheme="minorHAnsi"/>
          <w:b/>
          <w:sz w:val="16"/>
          <w:szCs w:val="16"/>
        </w:rPr>
        <w:t xml:space="preserve"> - Desperdícios: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   </w:t>
      </w:r>
      <w:r w:rsidRPr="00F839DE">
        <w:rPr>
          <w:rFonts w:ascii="Calibri" w:hAnsi="Calibri" w:cs="Calibri"/>
          <w:sz w:val="16"/>
          <w:szCs w:val="16"/>
          <w:shd w:val="clear" w:color="auto" w:fill="FFFFFF"/>
        </w:rPr>
        <w:t xml:space="preserve">Qualquer atividade que consome recursos (tempo, matéria-prima, máquina, dinheiro, pessoas) mas não cria valor para o </w:t>
      </w:r>
      <w:r>
        <w:rPr>
          <w:rFonts w:ascii="Calibri" w:hAnsi="Calibri" w:cs="Calibri"/>
          <w:sz w:val="16"/>
          <w:szCs w:val="16"/>
          <w:shd w:val="clear" w:color="auto" w:fill="FFFFFF"/>
        </w:rPr>
        <w:t>produto da Katzer</w:t>
      </w:r>
      <w:r w:rsidRPr="00F839DE">
        <w:rPr>
          <w:rFonts w:ascii="Calibri" w:hAnsi="Calibri" w:cs="Calibri"/>
          <w:sz w:val="16"/>
          <w:szCs w:val="16"/>
          <w:shd w:val="clear" w:color="auto" w:fill="FFFFFF"/>
        </w:rPr>
        <w:t>;</w:t>
      </w:r>
    </w:p>
    <w:p w:rsidR="00D4194F" w:rsidRPr="00F839DE" w:rsidRDefault="00D4194F" w:rsidP="00D4194F">
      <w:pPr>
        <w:jc w:val="both"/>
        <w:rPr>
          <w:rFonts w:cstheme="minorHAnsi"/>
          <w:sz w:val="16"/>
          <w:szCs w:val="16"/>
        </w:rPr>
      </w:pPr>
      <w:r w:rsidRPr="00F839DE">
        <w:rPr>
          <w:rFonts w:cstheme="minorHAnsi"/>
          <w:b/>
          <w:color w:val="FF0000"/>
          <w:sz w:val="16"/>
          <w:szCs w:val="16"/>
        </w:rPr>
        <w:t>7</w:t>
      </w:r>
      <w:r w:rsidRPr="00F839DE">
        <w:rPr>
          <w:rFonts w:cstheme="minorHAnsi"/>
          <w:b/>
          <w:sz w:val="16"/>
          <w:szCs w:val="16"/>
        </w:rPr>
        <w:t xml:space="preserve"> - Defeitos: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 Qualquer desvio de uma Cama ou Beliche em relação aos seus requisitos, podendo afetar ou não a capacidade do item em desempenhar uma função requerida;</w:t>
      </w:r>
    </w:p>
    <w:p w:rsidR="00D4194F" w:rsidRPr="00F839DE" w:rsidRDefault="00D4194F" w:rsidP="00D4194F">
      <w:pPr>
        <w:jc w:val="both"/>
        <w:rPr>
          <w:rFonts w:cstheme="minorHAnsi"/>
          <w:sz w:val="16"/>
          <w:szCs w:val="16"/>
          <w:shd w:val="clear" w:color="auto" w:fill="FFFFFF"/>
        </w:rPr>
      </w:pPr>
      <w:r w:rsidRPr="00F839DE">
        <w:rPr>
          <w:rFonts w:cstheme="minorHAnsi"/>
          <w:b/>
          <w:color w:val="FF0000"/>
          <w:sz w:val="16"/>
          <w:szCs w:val="16"/>
        </w:rPr>
        <w:t>8</w:t>
      </w:r>
      <w:r w:rsidRPr="00F839DE">
        <w:rPr>
          <w:rFonts w:cstheme="minorHAnsi"/>
          <w:b/>
          <w:sz w:val="16"/>
          <w:szCs w:val="16"/>
        </w:rPr>
        <w:t xml:space="preserve"> - Estratégia: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 É um conjunto de objetivos da Katzer (onde ela quer chegar), é o conjunto de ações planejadas para alcançar esses objetivos definidos pela empresa; </w:t>
      </w:r>
    </w:p>
    <w:p w:rsidR="00D4194F" w:rsidRDefault="00D4194F" w:rsidP="00D4194F">
      <w:pPr>
        <w:jc w:val="both"/>
        <w:rPr>
          <w:rFonts w:cstheme="minorHAnsi"/>
          <w:sz w:val="16"/>
          <w:szCs w:val="16"/>
          <w:shd w:val="clear" w:color="auto" w:fill="FFFFFF"/>
        </w:rPr>
      </w:pPr>
      <w:r w:rsidRPr="00F839DE">
        <w:rPr>
          <w:rFonts w:cstheme="minorHAnsi"/>
          <w:b/>
          <w:color w:val="FF0000"/>
          <w:sz w:val="16"/>
          <w:szCs w:val="16"/>
        </w:rPr>
        <w:t>9</w:t>
      </w:r>
      <w:r>
        <w:rPr>
          <w:rFonts w:cstheme="minorHAnsi"/>
          <w:b/>
          <w:sz w:val="16"/>
          <w:szCs w:val="16"/>
        </w:rPr>
        <w:t xml:space="preserve"> - </w:t>
      </w:r>
      <w:r w:rsidRPr="00F839DE">
        <w:rPr>
          <w:rFonts w:cstheme="minorHAnsi"/>
          <w:b/>
          <w:sz w:val="16"/>
          <w:szCs w:val="16"/>
        </w:rPr>
        <w:t>Resultados Planejados:</w:t>
      </w:r>
      <w:r w:rsidRPr="00F839DE">
        <w:rPr>
          <w:rFonts w:cstheme="minorHAnsi"/>
          <w:sz w:val="16"/>
          <w:szCs w:val="16"/>
          <w:shd w:val="clear" w:color="auto" w:fill="FFFFFF"/>
        </w:rPr>
        <w:t xml:space="preserve"> São as metas e Indicadores que a empresa deseja alcançar, para garantir que a Estratégia da empresa seja atingida.</w:t>
      </w:r>
    </w:p>
    <w:p w:rsidR="00D4194F" w:rsidRDefault="00D4194F" w:rsidP="00D4194F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sectPr w:rsidR="00D4194F" w:rsidSect="003D4E09">
      <w:headerReference w:type="default" r:id="rId9"/>
      <w:pgSz w:w="11906" w:h="16838" w:code="9"/>
      <w:pgMar w:top="1664" w:right="991" w:bottom="284" w:left="1559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9F" w:rsidRDefault="0033079F" w:rsidP="00A15196">
      <w:pPr>
        <w:spacing w:after="0" w:line="240" w:lineRule="auto"/>
      </w:pPr>
      <w:r>
        <w:separator/>
      </w:r>
    </w:p>
  </w:endnote>
  <w:endnote w:type="continuationSeparator" w:id="0">
    <w:p w:rsidR="0033079F" w:rsidRDefault="0033079F" w:rsidP="00A1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9F" w:rsidRDefault="0033079F" w:rsidP="00A15196">
      <w:pPr>
        <w:spacing w:after="0" w:line="240" w:lineRule="auto"/>
      </w:pPr>
      <w:r>
        <w:separator/>
      </w:r>
    </w:p>
  </w:footnote>
  <w:footnote w:type="continuationSeparator" w:id="0">
    <w:p w:rsidR="0033079F" w:rsidRDefault="0033079F" w:rsidP="00A1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09E" w:rsidRDefault="006923C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A74391" wp14:editId="32D7DCFB">
              <wp:simplePos x="0" y="0"/>
              <wp:positionH relativeFrom="column">
                <wp:posOffset>1086485</wp:posOffset>
              </wp:positionH>
              <wp:positionV relativeFrom="paragraph">
                <wp:posOffset>-344170</wp:posOffset>
              </wp:positionV>
              <wp:extent cx="4076700" cy="686435"/>
              <wp:effectExtent l="0" t="0" r="19050" b="18415"/>
              <wp:wrapNone/>
              <wp:docPr id="10" name="Retângulo de cantos arredondado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6700" cy="686435"/>
                      </a:xfrm>
                      <a:prstGeom prst="roundRect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2FCA" w:rsidRPr="00B82FCA" w:rsidRDefault="00C329DE" w:rsidP="00CF33B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  <w:r w:rsidRPr="00B82FCA"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 xml:space="preserve">Política </w:t>
                          </w:r>
                          <w:r w:rsidR="00130B4C"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de Gestão de Qualidade</w:t>
                          </w:r>
                        </w:p>
                        <w:p w:rsidR="00EF5946" w:rsidRPr="00CF33BE" w:rsidRDefault="00C329DE" w:rsidP="00CF33B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Móveis</w:t>
                          </w:r>
                          <w:r w:rsidR="00CF33BE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Katzer</w:t>
                          </w:r>
                          <w:r w:rsidR="00D4194F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3A74391" id="Retângulo de cantos arredondados 10" o:spid="_x0000_s1026" style="position:absolute;margin-left:85.55pt;margin-top:-27.1pt;width:321pt;height:5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" fillcolor="white [3201]" strokecolor="black [3200]" strokeweight="1.5pt">
              <v:stroke joinstyle="miter"/>
              <v:textbox>
                <w:txbxContent>
                  <w:p w:rsidR="00B82FCA" w:rsidRPr="00B82FCA" w:rsidRDefault="00C329DE" w:rsidP="00CF33B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  <w:r w:rsidRPr="00B82FCA"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 xml:space="preserve">Política </w:t>
                    </w:r>
                    <w:r w:rsidR="00130B4C"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de Gestão de Qualidade</w:t>
                    </w:r>
                  </w:p>
                  <w:p w:rsidR="00EF5946" w:rsidRPr="00CF33BE" w:rsidRDefault="00C329DE" w:rsidP="00CF33B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Móveis</w:t>
                    </w:r>
                    <w:r w:rsidR="00CF33BE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Katzer</w:t>
                    </w:r>
                    <w:r w:rsidR="00D4194F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4551B7" wp14:editId="645CACB9">
              <wp:simplePos x="0" y="0"/>
              <wp:positionH relativeFrom="column">
                <wp:posOffset>5158740</wp:posOffset>
              </wp:positionH>
              <wp:positionV relativeFrom="paragraph">
                <wp:posOffset>-345440</wp:posOffset>
              </wp:positionV>
              <wp:extent cx="899795" cy="215900"/>
              <wp:effectExtent l="0" t="0" r="14605" b="12700"/>
              <wp:wrapNone/>
              <wp:docPr id="11" name="Retângulo de cantos arredondado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795" cy="215900"/>
                      </a:xfrm>
                      <a:prstGeom prst="round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209E" w:rsidRPr="00B320FD" w:rsidRDefault="00E5487F" w:rsidP="00A1519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Revisão: </w:t>
                          </w:r>
                          <w:r w:rsidR="00FF0879">
                            <w:rPr>
                              <w:sz w:val="14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4551B7" id="Retângulo de cantos arredondados 11" o:spid="_x0000_s1027" style="position:absolute;margin-left:406.2pt;margin-top:-27.2pt;width:70.8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" filled="f" strokecolor="black [3200]" strokeweight="1.5pt">
              <v:stroke joinstyle="miter"/>
              <v:textbox>
                <w:txbxContent>
                  <w:p w:rsidR="00C2209E" w:rsidRPr="00B320FD" w:rsidRDefault="00E5487F" w:rsidP="00A1519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Revisão: </w:t>
                    </w:r>
                    <w:r w:rsidR="00FF0879">
                      <w:rPr>
                        <w:sz w:val="14"/>
                      </w:rPr>
                      <w:t>00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5B2DD7" wp14:editId="0EFA7BE2">
              <wp:simplePos x="0" y="0"/>
              <wp:positionH relativeFrom="column">
                <wp:posOffset>5158740</wp:posOffset>
              </wp:positionH>
              <wp:positionV relativeFrom="paragraph">
                <wp:posOffset>-128905</wp:posOffset>
              </wp:positionV>
              <wp:extent cx="899795" cy="215900"/>
              <wp:effectExtent l="0" t="0" r="14605" b="12700"/>
              <wp:wrapNone/>
              <wp:docPr id="13" name="Retângulo de cantos arredondado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795" cy="215900"/>
                      </a:xfrm>
                      <a:prstGeom prst="round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209E" w:rsidRPr="00B320FD" w:rsidRDefault="00C2209E" w:rsidP="00A15196">
                          <w:pPr>
                            <w:rPr>
                              <w:sz w:val="14"/>
                            </w:rPr>
                          </w:pPr>
                          <w:r w:rsidRPr="00B320FD">
                            <w:rPr>
                              <w:sz w:val="14"/>
                            </w:rPr>
                            <w:t xml:space="preserve">Data: </w:t>
                          </w:r>
                          <w:r w:rsidR="00130B4C">
                            <w:rPr>
                              <w:sz w:val="14"/>
                            </w:rPr>
                            <w:t>13/08/2021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25B2DD7" id="Retângulo de cantos arredondados 13" o:spid="_x0000_s1028" style="position:absolute;margin-left:406.2pt;margin-top:-10.15pt;width:70.8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" filled="f" strokecolor="black [3200]" strokeweight="1.5pt">
              <v:stroke joinstyle="miter"/>
              <v:textbox>
                <w:txbxContent>
                  <w:p w:rsidR="00C2209E" w:rsidRPr="00B320FD" w:rsidRDefault="00C2209E" w:rsidP="00A15196">
                    <w:pPr>
                      <w:rPr>
                        <w:sz w:val="14"/>
                      </w:rPr>
                    </w:pPr>
                    <w:r w:rsidRPr="00B320FD">
                      <w:rPr>
                        <w:sz w:val="14"/>
                      </w:rPr>
                      <w:t xml:space="preserve">Data: </w:t>
                    </w:r>
                    <w:r w:rsidR="00130B4C">
                      <w:rPr>
                        <w:sz w:val="14"/>
                      </w:rPr>
                      <w:t>13/08/2021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6F3A5C" wp14:editId="581EAA2C">
              <wp:simplePos x="0" y="0"/>
              <wp:positionH relativeFrom="column">
                <wp:posOffset>5158740</wp:posOffset>
              </wp:positionH>
              <wp:positionV relativeFrom="paragraph">
                <wp:posOffset>92075</wp:posOffset>
              </wp:positionV>
              <wp:extent cx="899795" cy="251460"/>
              <wp:effectExtent l="0" t="0" r="14605" b="15240"/>
              <wp:wrapNone/>
              <wp:docPr id="1" name="Retângulo de cantos arredondado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795" cy="251460"/>
                      </a:xfrm>
                      <a:prstGeom prst="round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20FD" w:rsidRPr="00B320FD" w:rsidRDefault="00B320FD" w:rsidP="00B320FD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Página: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130B4C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de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130B4C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6F3A5C" id="Retângulo de cantos arredondados 1" o:spid="_x0000_s1029" style="position:absolute;margin-left:406.2pt;margin-top:7.25pt;width:70.8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" filled="f" strokecolor="black [3200]" strokeweight="1.5pt">
              <v:stroke joinstyle="miter"/>
              <v:textbox>
                <w:txbxContent>
                  <w:p w:rsidR="00B320FD" w:rsidRPr="00B320FD" w:rsidRDefault="00B320FD" w:rsidP="00B320FD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Página: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  \* MERGEFORMAT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130B4C">
                      <w:rPr>
                        <w:noProof/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 xml:space="preserve"> de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NUMPAGES   \* MERGEFORMAT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130B4C">
                      <w:rPr>
                        <w:noProof/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733027" wp14:editId="7D0B1DA8">
              <wp:simplePos x="0" y="0"/>
              <wp:positionH relativeFrom="column">
                <wp:posOffset>184785</wp:posOffset>
              </wp:positionH>
              <wp:positionV relativeFrom="paragraph">
                <wp:posOffset>-335280</wp:posOffset>
              </wp:positionV>
              <wp:extent cx="902970" cy="680085"/>
              <wp:effectExtent l="0" t="0" r="11430" b="24765"/>
              <wp:wrapNone/>
              <wp:docPr id="2" name="Retângulo de cantos arredondad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2970" cy="680085"/>
                      </a:xfrm>
                      <a:prstGeom prst="roundRect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23CE" w:rsidRPr="006923CE" w:rsidRDefault="00130B4C" w:rsidP="006923C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O017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733027" id="Retângulo de cantos arredondados 2" o:spid="_x0000_s1030" style="position:absolute;margin-left:14.55pt;margin-top:-26.4pt;width:71.1pt;height:5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" fillcolor="white [3201]" strokecolor="black [3200]" strokeweight="1.5pt">
              <v:stroke joinstyle="miter"/>
              <v:textbox>
                <w:txbxContent>
                  <w:p w:rsidR="006923CE" w:rsidRPr="006923CE" w:rsidRDefault="00130B4C" w:rsidP="006923CE">
                    <w:pPr>
                      <w:spacing w:after="0" w:line="240" w:lineRule="auto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O017</w:t>
                    </w:r>
                  </w:p>
                </w:txbxContent>
              </v:textbox>
            </v:roundrect>
          </w:pict>
        </mc:Fallback>
      </mc:AlternateContent>
    </w:r>
    <w:r w:rsidR="00B320F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DBFE7" wp14:editId="2937BCCA">
              <wp:simplePos x="0" y="0"/>
              <wp:positionH relativeFrom="column">
                <wp:posOffset>-718185</wp:posOffset>
              </wp:positionH>
              <wp:positionV relativeFrom="paragraph">
                <wp:posOffset>-344805</wp:posOffset>
              </wp:positionV>
              <wp:extent cx="902970" cy="680085"/>
              <wp:effectExtent l="0" t="0" r="11430" b="24765"/>
              <wp:wrapNone/>
              <wp:docPr id="6" name="Retângulo de cantos arredondado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2970" cy="680085"/>
                      </a:xfrm>
                      <a:prstGeom prst="roundRect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209E" w:rsidRDefault="00C2209E" w:rsidP="00B320FD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E708D90" wp14:editId="1EF3B77D">
                                <wp:extent cx="653545" cy="485775"/>
                                <wp:effectExtent l="0" t="0" r="0" b="0"/>
                                <wp:docPr id="9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m 1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429" cy="48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7DBFE7" id="Retângulo de cantos arredondados 6" o:spid="_x0000_s1031" style="position:absolute;margin-left:-56.55pt;margin-top:-27.15pt;width:71.1pt;height: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" fillcolor="white [3201]" strokecolor="black [3200]" strokeweight="1.5pt">
              <v:stroke joinstyle="miter"/>
              <v:textbox>
                <w:txbxContent>
                  <w:p w:rsidR="00C2209E" w:rsidRDefault="00C2209E" w:rsidP="00B320FD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E708D90" wp14:editId="1EF3B77D">
                          <wp:extent cx="653545" cy="485775"/>
                          <wp:effectExtent l="0" t="0" r="0" b="0"/>
                          <wp:docPr id="9" name="Imagem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m 1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429" cy="48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1690B"/>
    <w:multiLevelType w:val="hybridMultilevel"/>
    <w:tmpl w:val="4B4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A34ED"/>
    <w:multiLevelType w:val="multilevel"/>
    <w:tmpl w:val="11CE8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47B2B0E"/>
    <w:multiLevelType w:val="hybridMultilevel"/>
    <w:tmpl w:val="8DC2ACAC"/>
    <w:lvl w:ilvl="0" w:tplc="50C8A0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870D6"/>
    <w:multiLevelType w:val="hybridMultilevel"/>
    <w:tmpl w:val="016C05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93748"/>
    <w:multiLevelType w:val="hybridMultilevel"/>
    <w:tmpl w:val="1FA8B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1A"/>
    <w:rsid w:val="000258A6"/>
    <w:rsid w:val="000738A9"/>
    <w:rsid w:val="000A7D18"/>
    <w:rsid w:val="000D6887"/>
    <w:rsid w:val="000E473A"/>
    <w:rsid w:val="000E4BAA"/>
    <w:rsid w:val="00102892"/>
    <w:rsid w:val="00115886"/>
    <w:rsid w:val="00127312"/>
    <w:rsid w:val="001309A5"/>
    <w:rsid w:val="00130B4C"/>
    <w:rsid w:val="00146281"/>
    <w:rsid w:val="001576C5"/>
    <w:rsid w:val="001912A3"/>
    <w:rsid w:val="001D4D6D"/>
    <w:rsid w:val="001D5A52"/>
    <w:rsid w:val="00292779"/>
    <w:rsid w:val="002E0511"/>
    <w:rsid w:val="0033079F"/>
    <w:rsid w:val="003C2D71"/>
    <w:rsid w:val="003C6BD9"/>
    <w:rsid w:val="003D4E09"/>
    <w:rsid w:val="003D4F58"/>
    <w:rsid w:val="003F5B01"/>
    <w:rsid w:val="003F7E60"/>
    <w:rsid w:val="00437495"/>
    <w:rsid w:val="00455389"/>
    <w:rsid w:val="0046537F"/>
    <w:rsid w:val="004B63F3"/>
    <w:rsid w:val="004C0207"/>
    <w:rsid w:val="004E6D1A"/>
    <w:rsid w:val="004F2DE0"/>
    <w:rsid w:val="005248DC"/>
    <w:rsid w:val="00576164"/>
    <w:rsid w:val="00600521"/>
    <w:rsid w:val="00634638"/>
    <w:rsid w:val="00643106"/>
    <w:rsid w:val="0065246B"/>
    <w:rsid w:val="00653392"/>
    <w:rsid w:val="00672750"/>
    <w:rsid w:val="0068345F"/>
    <w:rsid w:val="006923CE"/>
    <w:rsid w:val="00714A4B"/>
    <w:rsid w:val="00765BA7"/>
    <w:rsid w:val="00775297"/>
    <w:rsid w:val="007B194B"/>
    <w:rsid w:val="007C1C8E"/>
    <w:rsid w:val="007F3858"/>
    <w:rsid w:val="008608EB"/>
    <w:rsid w:val="00883ED3"/>
    <w:rsid w:val="00890C07"/>
    <w:rsid w:val="00897032"/>
    <w:rsid w:val="008B41D6"/>
    <w:rsid w:val="008C04E4"/>
    <w:rsid w:val="008F3645"/>
    <w:rsid w:val="0090473F"/>
    <w:rsid w:val="009119B2"/>
    <w:rsid w:val="00914970"/>
    <w:rsid w:val="00916715"/>
    <w:rsid w:val="00953A2C"/>
    <w:rsid w:val="00962CAF"/>
    <w:rsid w:val="00A15196"/>
    <w:rsid w:val="00A404FE"/>
    <w:rsid w:val="00A50D15"/>
    <w:rsid w:val="00AC00E0"/>
    <w:rsid w:val="00AD3DC7"/>
    <w:rsid w:val="00AD40C7"/>
    <w:rsid w:val="00AF5876"/>
    <w:rsid w:val="00B320FD"/>
    <w:rsid w:val="00B6000B"/>
    <w:rsid w:val="00B82FCA"/>
    <w:rsid w:val="00BC2DFE"/>
    <w:rsid w:val="00BE3398"/>
    <w:rsid w:val="00C0575A"/>
    <w:rsid w:val="00C0644D"/>
    <w:rsid w:val="00C2209E"/>
    <w:rsid w:val="00C329DE"/>
    <w:rsid w:val="00C35767"/>
    <w:rsid w:val="00C44B82"/>
    <w:rsid w:val="00C64472"/>
    <w:rsid w:val="00C67CF7"/>
    <w:rsid w:val="00C82120"/>
    <w:rsid w:val="00C94FE8"/>
    <w:rsid w:val="00CF33BE"/>
    <w:rsid w:val="00D23763"/>
    <w:rsid w:val="00D270A5"/>
    <w:rsid w:val="00D4194F"/>
    <w:rsid w:val="00D57C53"/>
    <w:rsid w:val="00D67C42"/>
    <w:rsid w:val="00DC2DF3"/>
    <w:rsid w:val="00DD39A9"/>
    <w:rsid w:val="00E02FF9"/>
    <w:rsid w:val="00E30041"/>
    <w:rsid w:val="00E35110"/>
    <w:rsid w:val="00E459B6"/>
    <w:rsid w:val="00E459E1"/>
    <w:rsid w:val="00E5487F"/>
    <w:rsid w:val="00EF5946"/>
    <w:rsid w:val="00F14CFC"/>
    <w:rsid w:val="00F365C7"/>
    <w:rsid w:val="00F3786F"/>
    <w:rsid w:val="00FE08BA"/>
    <w:rsid w:val="00FF0879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F2E3A07-C7A3-4D9D-88E6-E39F3151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B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5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4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A4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404F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628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5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196"/>
  </w:style>
  <w:style w:type="paragraph" w:styleId="Rodap">
    <w:name w:val="footer"/>
    <w:basedOn w:val="Normal"/>
    <w:link w:val="RodapChar"/>
    <w:uiPriority w:val="99"/>
    <w:unhideWhenUsed/>
    <w:rsid w:val="00A15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196"/>
  </w:style>
  <w:style w:type="paragraph" w:styleId="NormalWeb">
    <w:name w:val="Normal (Web)"/>
    <w:basedOn w:val="Normal"/>
    <w:uiPriority w:val="99"/>
    <w:semiHidden/>
    <w:unhideWhenUsed/>
    <w:rsid w:val="00EF59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F33BE"/>
    <w:pPr>
      <w:spacing w:after="0" w:line="240" w:lineRule="auto"/>
      <w:jc w:val="center"/>
    </w:pPr>
    <w:rPr>
      <w:rFonts w:ascii="Arial" w:eastAsia="Times New Roman" w:hAnsi="Arial" w:cs="Times New Roman"/>
      <w:b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F33BE"/>
    <w:rPr>
      <w:rFonts w:ascii="Arial" w:eastAsia="Times New Roman" w:hAnsi="Arial" w:cs="Times New Roman"/>
      <w:b/>
      <w:sz w:val="4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F33BE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CF33BE"/>
    <w:rPr>
      <w:rFonts w:ascii="Arial" w:eastAsia="Times New Roman" w:hAnsi="Arial" w:cs="Times New Roman"/>
      <w:b/>
      <w:sz w:val="40"/>
      <w:szCs w:val="20"/>
      <w:lang w:eastAsia="pt-BR"/>
    </w:rPr>
  </w:style>
  <w:style w:type="paragraph" w:customStyle="1" w:styleId="style14">
    <w:name w:val="style14"/>
    <w:basedOn w:val="Normal"/>
    <w:rsid w:val="00C3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2915-7585-4593-83B2-C9913EFE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Katzer</dc:creator>
  <cp:lastModifiedBy>Katzer</cp:lastModifiedBy>
  <cp:revision>18</cp:revision>
  <cp:lastPrinted>2021-09-16T17:46:00Z</cp:lastPrinted>
  <dcterms:created xsi:type="dcterms:W3CDTF">2021-05-19T12:57:00Z</dcterms:created>
  <dcterms:modified xsi:type="dcterms:W3CDTF">2022-06-22T16:07:00Z</dcterms:modified>
</cp:coreProperties>
</file>